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8F7" w:rsidRDefault="00E768B0">
      <w:pPr>
        <w:spacing w:after="60" w:line="288" w:lineRule="auto"/>
        <w:jc w:val="center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 xml:space="preserve">SECRETARIA DE ESTADO DA JUSTIÇA, FAMÍLIA E TRABALHO – </w:t>
      </w:r>
      <w:proofErr w:type="gramStart"/>
      <w:r>
        <w:rPr>
          <w:rFonts w:ascii="Bookman Old Style" w:hAnsi="Bookman Old Style"/>
          <w:b/>
          <w:sz w:val="18"/>
          <w:szCs w:val="18"/>
        </w:rPr>
        <w:t>SEJUF</w:t>
      </w:r>
      <w:proofErr w:type="gramEnd"/>
    </w:p>
    <w:p w:rsidR="003818F7" w:rsidRDefault="00E768B0">
      <w:pPr>
        <w:pStyle w:val="Ttulo1"/>
        <w:spacing w:before="0" w:after="0" w:line="320" w:lineRule="exact"/>
        <w:jc w:val="center"/>
        <w:rPr>
          <w:rFonts w:ascii="Bookman Old Style" w:hAnsi="Bookman Old Style" w:hint="eastAsia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CONSELHO ESTADUAL DO TRABALHO – CETER/PR</w:t>
      </w:r>
    </w:p>
    <w:p w:rsidR="003818F7" w:rsidRDefault="003818F7">
      <w:pPr>
        <w:pStyle w:val="Ttulo1"/>
        <w:spacing w:before="0" w:after="0" w:line="320" w:lineRule="exact"/>
        <w:jc w:val="center"/>
        <w:rPr>
          <w:rFonts w:ascii="Bookman Old Style" w:hAnsi="Bookman Old Style" w:hint="eastAsia"/>
          <w:b/>
          <w:sz w:val="18"/>
          <w:szCs w:val="18"/>
        </w:rPr>
      </w:pPr>
    </w:p>
    <w:p w:rsidR="003818F7" w:rsidRDefault="000A49DE">
      <w:pPr>
        <w:pStyle w:val="Ttulo1"/>
        <w:spacing w:before="0" w:after="0" w:line="320" w:lineRule="exact"/>
        <w:jc w:val="center"/>
      </w:pPr>
      <w:r>
        <w:rPr>
          <w:rFonts w:eastAsia="Bitstream Vera Sans" w:cs="Arial"/>
          <w:b/>
          <w:bCs/>
          <w:sz w:val="22"/>
          <w:szCs w:val="22"/>
          <w:u w:val="single"/>
        </w:rPr>
        <w:t>RESOLUÇÃO nº 414</w:t>
      </w:r>
      <w:r w:rsidR="00F93971">
        <w:rPr>
          <w:rFonts w:eastAsia="Bitstream Vera Sans" w:cs="Arial"/>
          <w:b/>
          <w:bCs/>
          <w:sz w:val="22"/>
          <w:szCs w:val="22"/>
          <w:u w:val="single"/>
        </w:rPr>
        <w:t>/</w:t>
      </w:r>
      <w:r w:rsidR="00E768B0">
        <w:rPr>
          <w:rFonts w:eastAsia="Bitstream Vera Sans" w:cs="Arial"/>
          <w:b/>
          <w:bCs/>
          <w:sz w:val="22"/>
          <w:szCs w:val="22"/>
          <w:u w:val="single"/>
        </w:rPr>
        <w:t>2021</w:t>
      </w:r>
    </w:p>
    <w:p w:rsidR="003818F7" w:rsidRDefault="003818F7">
      <w:pPr>
        <w:pStyle w:val="Textbody"/>
        <w:spacing w:after="0" w:line="320" w:lineRule="exact"/>
        <w:jc w:val="center"/>
        <w:rPr>
          <w:sz w:val="22"/>
          <w:szCs w:val="22"/>
        </w:rPr>
      </w:pPr>
    </w:p>
    <w:p w:rsidR="003818F7" w:rsidRDefault="003818F7">
      <w:pPr>
        <w:pStyle w:val="Textbody"/>
        <w:spacing w:after="0"/>
        <w:jc w:val="center"/>
        <w:rPr>
          <w:sz w:val="22"/>
          <w:szCs w:val="22"/>
        </w:rPr>
      </w:pPr>
    </w:p>
    <w:p w:rsidR="003818F7" w:rsidRDefault="00E768B0">
      <w:pPr>
        <w:pStyle w:val="Standard"/>
        <w:snapToGrid w:val="0"/>
        <w:ind w:left="35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 Conselho Estadual do Trabalho, Emprego e Renda - CETER, instituído pela Lei nº 19.847, de 29 de abril de 2019, no uso de suas atribuições legais, e</w:t>
      </w:r>
      <w:proofErr w:type="gramStart"/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proofErr w:type="gramEnd"/>
    </w:p>
    <w:p w:rsidR="003818F7" w:rsidRDefault="003818F7">
      <w:pPr>
        <w:pStyle w:val="Standard"/>
        <w:snapToGrid w:val="0"/>
        <w:spacing w:line="320" w:lineRule="exact"/>
        <w:jc w:val="both"/>
        <w:rPr>
          <w:rFonts w:ascii="Arial" w:eastAsia="Times New Roman" w:hAnsi="Arial" w:cs="Arial"/>
        </w:rPr>
      </w:pPr>
    </w:p>
    <w:p w:rsidR="003818F7" w:rsidRDefault="003818F7">
      <w:pPr>
        <w:pStyle w:val="Standard"/>
        <w:snapToGrid w:val="0"/>
        <w:spacing w:line="320" w:lineRule="exact"/>
        <w:jc w:val="both"/>
        <w:rPr>
          <w:rFonts w:ascii="Arial" w:eastAsia="Times New Roman" w:hAnsi="Arial" w:cs="Arial"/>
        </w:rPr>
      </w:pPr>
    </w:p>
    <w:p w:rsidR="003818F7" w:rsidRDefault="003818F7">
      <w:pPr>
        <w:pStyle w:val="Standard"/>
        <w:snapToGrid w:val="0"/>
        <w:jc w:val="both"/>
        <w:rPr>
          <w:rFonts w:ascii="Arial" w:eastAsia="Times New Roman" w:hAnsi="Arial" w:cs="Arial"/>
          <w:b/>
          <w:bCs/>
        </w:rPr>
      </w:pPr>
    </w:p>
    <w:p w:rsidR="003818F7" w:rsidRDefault="003818F7">
      <w:pPr>
        <w:pStyle w:val="Standard"/>
        <w:snapToGrid w:val="0"/>
        <w:jc w:val="both"/>
        <w:rPr>
          <w:rFonts w:ascii="Arial" w:eastAsia="Times New Roman" w:hAnsi="Arial" w:cs="Arial"/>
        </w:rPr>
      </w:pPr>
    </w:p>
    <w:p w:rsidR="003818F7" w:rsidRDefault="00E768B0">
      <w:pPr>
        <w:pStyle w:val="Standard"/>
        <w:snapToGrid w:val="0"/>
        <w:jc w:val="both"/>
      </w:pPr>
      <w:r>
        <w:rPr>
          <w:rFonts w:ascii="Arial" w:eastAsia="Times New Roman" w:hAnsi="Arial" w:cs="Arial"/>
        </w:rPr>
        <w:t>Considerando a Portaria nº 6.207 de 14 de outubro de 2019 do Ministério da Economia que estabelece critérios para abertura, fechamento e mudança de endereço de unidades de atendimento do Sistema Nacional de Emprego – SINE;</w:t>
      </w:r>
    </w:p>
    <w:p w:rsidR="003818F7" w:rsidRDefault="003818F7">
      <w:pPr>
        <w:pStyle w:val="Standard"/>
        <w:snapToGrid w:val="0"/>
        <w:jc w:val="both"/>
        <w:rPr>
          <w:rFonts w:ascii="Arial" w:eastAsia="Times New Roman" w:hAnsi="Arial" w:cs="Arial"/>
        </w:rPr>
      </w:pPr>
    </w:p>
    <w:p w:rsidR="003818F7" w:rsidRDefault="00E768B0">
      <w:pPr>
        <w:pStyle w:val="Standard"/>
        <w:snapToGrid w:val="0"/>
        <w:jc w:val="both"/>
      </w:pPr>
      <w:r>
        <w:rPr>
          <w:rFonts w:ascii="Arial" w:eastAsia="Times New Roman" w:hAnsi="Arial" w:cs="Arial"/>
        </w:rPr>
        <w:t>Considerando o estabelecido no art. 6º e seus incisos I e II da referida portaria;</w:t>
      </w:r>
    </w:p>
    <w:p w:rsidR="003818F7" w:rsidRDefault="003818F7">
      <w:pPr>
        <w:pStyle w:val="Standard"/>
        <w:snapToGrid w:val="0"/>
        <w:jc w:val="both"/>
        <w:rPr>
          <w:rFonts w:ascii="Arial" w:eastAsia="Times New Roman" w:hAnsi="Arial" w:cs="Arial"/>
        </w:rPr>
      </w:pPr>
    </w:p>
    <w:p w:rsidR="003818F7" w:rsidRDefault="00E768B0" w:rsidP="005938E4">
      <w:pPr>
        <w:pStyle w:val="Standard"/>
        <w:spacing w:before="240"/>
        <w:jc w:val="both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</w:rPr>
        <w:t xml:space="preserve">Considerando a solicitação de mudança de endereço da </w:t>
      </w:r>
      <w:r w:rsidR="000A49DE">
        <w:rPr>
          <w:rFonts w:ascii="Arial" w:eastAsia="Times New Roman" w:hAnsi="Arial" w:cs="Arial"/>
        </w:rPr>
        <w:t>Unidade de Atendimento SINE de</w:t>
      </w:r>
      <w:proofErr w:type="gramStart"/>
      <w:r w:rsidR="000A49DE">
        <w:rPr>
          <w:rFonts w:ascii="Arial" w:eastAsia="Times New Roman" w:hAnsi="Arial" w:cs="Arial"/>
        </w:rPr>
        <w:t xml:space="preserve">  </w:t>
      </w:r>
      <w:proofErr w:type="gramEnd"/>
      <w:r w:rsidR="000A49DE">
        <w:rPr>
          <w:rFonts w:ascii="Arial" w:eastAsia="Times New Roman" w:hAnsi="Arial" w:cs="Arial"/>
          <w:b/>
        </w:rPr>
        <w:t>Ipiranga</w:t>
      </w:r>
      <w:r w:rsidR="00810770" w:rsidRPr="000A49DE"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</w:rPr>
        <w:t xml:space="preserve"> situada à</w:t>
      </w:r>
      <w:r w:rsidR="00F93971">
        <w:rPr>
          <w:rFonts w:ascii="Arial" w:eastAsia="Times New Roman" w:hAnsi="Arial" w:cs="Arial"/>
        </w:rPr>
        <w:t xml:space="preserve"> </w:t>
      </w:r>
      <w:r w:rsidR="00900999" w:rsidRPr="00900999">
        <w:rPr>
          <w:rFonts w:ascii="Arial" w:eastAsia="Times New Roman" w:hAnsi="Arial" w:cs="Arial"/>
        </w:rPr>
        <w:t xml:space="preserve"> </w:t>
      </w:r>
      <w:r w:rsidR="00F27B88" w:rsidRPr="00F27B88">
        <w:rPr>
          <w:rFonts w:ascii="Arial" w:eastAsia="Times New Roman" w:hAnsi="Arial" w:cs="Arial"/>
        </w:rPr>
        <w:t>Rua Prefeito Antônio C. de Oli</w:t>
      </w:r>
      <w:r w:rsidR="00F27B88">
        <w:rPr>
          <w:rFonts w:ascii="Arial" w:eastAsia="Times New Roman" w:hAnsi="Arial" w:cs="Arial"/>
        </w:rPr>
        <w:t>veira, nº589 – Centro</w:t>
      </w:r>
      <w:r w:rsidR="00F27B88" w:rsidRPr="00F27B88">
        <w:rPr>
          <w:rFonts w:ascii="Arial" w:eastAsia="Times New Roman" w:hAnsi="Arial" w:cs="Arial"/>
        </w:rPr>
        <w:t xml:space="preserve"> – CEP 84.450-000-000</w:t>
      </w:r>
      <w:r>
        <w:rPr>
          <w:rFonts w:ascii="Arial" w:eastAsia="Times New Roman" w:hAnsi="Arial" w:cs="Arial"/>
        </w:rPr>
        <w:t>com as seguintes coordenadas geográ</w:t>
      </w:r>
      <w:r w:rsidR="009537FF">
        <w:rPr>
          <w:rFonts w:ascii="Arial" w:eastAsia="Times New Roman" w:hAnsi="Arial" w:cs="Arial"/>
        </w:rPr>
        <w:t>ficas:</w:t>
      </w:r>
      <w:r w:rsidR="00341707">
        <w:rPr>
          <w:rFonts w:ascii="Arial" w:eastAsia="Times New Roman" w:hAnsi="Arial" w:cs="Arial"/>
        </w:rPr>
        <w:t xml:space="preserve"> </w:t>
      </w:r>
      <w:r w:rsidR="004D18B6">
        <w:rPr>
          <w:rFonts w:ascii="Arial" w:eastAsia="Times New Roman" w:hAnsi="Arial" w:cs="Arial"/>
        </w:rPr>
        <w:t xml:space="preserve"> Latitude</w:t>
      </w:r>
      <w:r w:rsidR="001774D6">
        <w:rPr>
          <w:rFonts w:ascii="Arial" w:eastAsia="Times New Roman" w:hAnsi="Arial" w:cs="Arial"/>
        </w:rPr>
        <w:t>:</w:t>
      </w:r>
      <w:r w:rsidR="00F27B88">
        <w:rPr>
          <w:rFonts w:ascii="Arial" w:eastAsia="Times New Roman" w:hAnsi="Arial" w:cs="Arial"/>
        </w:rPr>
        <w:t xml:space="preserve"> </w:t>
      </w:r>
      <w:r w:rsidR="00F27B88" w:rsidRPr="00F27B88">
        <w:rPr>
          <w:rFonts w:ascii="Arial" w:eastAsia="Times New Roman" w:hAnsi="Arial" w:cs="Arial"/>
        </w:rPr>
        <w:t>- 25.02431</w:t>
      </w:r>
      <w:r w:rsidR="007B5FE4">
        <w:rPr>
          <w:rFonts w:ascii="Arial" w:eastAsia="Times New Roman" w:hAnsi="Arial" w:cs="Arial"/>
        </w:rPr>
        <w:t xml:space="preserve">: </w:t>
      </w:r>
      <w:r w:rsidR="004D18B6">
        <w:rPr>
          <w:rFonts w:ascii="Arial" w:eastAsia="Times New Roman" w:hAnsi="Arial" w:cs="Arial"/>
        </w:rPr>
        <w:t>e Longitude</w:t>
      </w:r>
      <w:r w:rsidR="00810770">
        <w:rPr>
          <w:rFonts w:ascii="Arial" w:eastAsia="Times New Roman" w:hAnsi="Arial" w:cs="Arial"/>
        </w:rPr>
        <w:t>.</w:t>
      </w:r>
      <w:r w:rsidR="00F27B88">
        <w:rPr>
          <w:rFonts w:ascii="Arial" w:eastAsia="Times New Roman" w:hAnsi="Arial" w:cs="Arial"/>
        </w:rPr>
        <w:t xml:space="preserve"> </w:t>
      </w:r>
      <w:r w:rsidR="00F27B88" w:rsidRPr="00F27B88">
        <w:rPr>
          <w:rFonts w:ascii="Arial" w:eastAsia="Times New Roman" w:hAnsi="Arial" w:cs="Arial"/>
        </w:rPr>
        <w:t>- 50.58246</w:t>
      </w:r>
      <w:r w:rsidR="00F27B88">
        <w:rPr>
          <w:rFonts w:ascii="Arial" w:eastAsia="Times New Roman" w:hAnsi="Arial" w:cs="Arial"/>
        </w:rPr>
        <w:t>.</w:t>
      </w:r>
    </w:p>
    <w:p w:rsidR="003818F7" w:rsidRDefault="003818F7">
      <w:pPr>
        <w:pStyle w:val="Standard"/>
        <w:snapToGrid w:val="0"/>
        <w:jc w:val="both"/>
        <w:rPr>
          <w:rFonts w:ascii="Arial" w:eastAsia="Times New Roman" w:hAnsi="Arial" w:cs="Arial"/>
          <w:color w:val="000000"/>
        </w:rPr>
      </w:pPr>
    </w:p>
    <w:p w:rsidR="003818F7" w:rsidRDefault="00E768B0">
      <w:pPr>
        <w:pStyle w:val="Standard"/>
        <w:snapToGrid w:val="0"/>
        <w:jc w:val="both"/>
        <w:rPr>
          <w:rFonts w:ascii="Arial" w:eastAsia="Times New Roman" w:hAnsi="Arial" w:cs="Arial"/>
          <w:b/>
          <w:bCs/>
          <w:lang w:eastAsia="pt-BR"/>
        </w:rPr>
      </w:pPr>
      <w:r>
        <w:rPr>
          <w:rFonts w:ascii="Arial" w:eastAsia="Times New Roman" w:hAnsi="Arial" w:cs="Arial"/>
          <w:b/>
          <w:bCs/>
          <w:lang w:eastAsia="pt-BR"/>
        </w:rPr>
        <w:t>RESOLVE:</w:t>
      </w:r>
    </w:p>
    <w:p w:rsidR="003818F7" w:rsidRDefault="003818F7">
      <w:pPr>
        <w:pStyle w:val="Standard"/>
        <w:snapToGrid w:val="0"/>
        <w:jc w:val="both"/>
        <w:rPr>
          <w:rFonts w:ascii="Arial" w:eastAsia="Times New Roman" w:hAnsi="Arial" w:cs="Arial"/>
        </w:rPr>
      </w:pPr>
    </w:p>
    <w:p w:rsidR="00810770" w:rsidRDefault="00E768B0" w:rsidP="007B5FE4">
      <w:pPr>
        <w:pStyle w:val="Standard"/>
        <w:snapToGrid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lang w:eastAsia="pt-BR"/>
        </w:rPr>
        <w:t xml:space="preserve">Art. 1º Aprovar a </w:t>
      </w:r>
      <w:r>
        <w:rPr>
          <w:rFonts w:ascii="Arial" w:eastAsia="Times New Roman" w:hAnsi="Arial" w:cs="Arial"/>
          <w:b/>
          <w:bCs/>
          <w:lang w:eastAsia="pt-BR"/>
        </w:rPr>
        <w:t>mudança de endereço</w:t>
      </w:r>
      <w:r>
        <w:rPr>
          <w:rFonts w:ascii="Arial" w:eastAsia="Times New Roman" w:hAnsi="Arial" w:cs="Arial"/>
          <w:lang w:eastAsia="pt-BR"/>
        </w:rPr>
        <w:t xml:space="preserve"> da unidade de</w:t>
      </w:r>
      <w:proofErr w:type="gramStart"/>
      <w:r w:rsidR="007B5FE4">
        <w:rPr>
          <w:rFonts w:ascii="Arial" w:eastAsia="Times New Roman" w:hAnsi="Arial" w:cs="Arial"/>
          <w:lang w:eastAsia="pt-BR"/>
        </w:rPr>
        <w:t xml:space="preserve">  </w:t>
      </w:r>
      <w:proofErr w:type="gramEnd"/>
      <w:r w:rsidR="00F27B88">
        <w:rPr>
          <w:rFonts w:ascii="Arial" w:eastAsia="Times New Roman" w:hAnsi="Arial" w:cs="Arial"/>
          <w:b/>
          <w:lang w:eastAsia="pt-BR"/>
        </w:rPr>
        <w:t xml:space="preserve">Ipiranga </w:t>
      </w:r>
      <w:r w:rsidR="00F27B88">
        <w:rPr>
          <w:rFonts w:ascii="Arial" w:eastAsia="Times New Roman" w:hAnsi="Arial" w:cs="Arial"/>
          <w:lang w:eastAsia="pt-BR"/>
        </w:rPr>
        <w:t xml:space="preserve"> para a </w:t>
      </w:r>
      <w:r w:rsidR="00F27B88" w:rsidRPr="00F27B88">
        <w:rPr>
          <w:rFonts w:ascii="Arial" w:eastAsia="Times New Roman" w:hAnsi="Arial" w:cs="Arial"/>
          <w:lang w:eastAsia="pt-BR"/>
        </w:rPr>
        <w:t>Rua João de Deus Mir</w:t>
      </w:r>
      <w:r w:rsidR="00F27B88">
        <w:rPr>
          <w:rFonts w:ascii="Arial" w:eastAsia="Times New Roman" w:hAnsi="Arial" w:cs="Arial"/>
          <w:lang w:eastAsia="pt-BR"/>
        </w:rPr>
        <w:t xml:space="preserve">anda, nº 729 </w:t>
      </w:r>
      <w:r w:rsidR="00F27B88" w:rsidRPr="00F27B88">
        <w:rPr>
          <w:rFonts w:ascii="Arial" w:eastAsia="Times New Roman" w:hAnsi="Arial" w:cs="Arial"/>
          <w:lang w:eastAsia="pt-BR"/>
        </w:rPr>
        <w:t>– CEP 84.450-000-000</w:t>
      </w:r>
      <w:r w:rsidR="00810770">
        <w:rPr>
          <w:rFonts w:ascii="Arial" w:eastAsia="Times New Roman" w:hAnsi="Arial" w:cs="Arial"/>
          <w:lang w:eastAsia="pt-BR"/>
        </w:rPr>
        <w:t xml:space="preserve"> </w:t>
      </w:r>
      <w:r w:rsidRPr="00810770">
        <w:rPr>
          <w:rFonts w:ascii="Arial" w:eastAsia="Times New Roman" w:hAnsi="Arial" w:cs="Arial"/>
        </w:rPr>
        <w:t>com</w:t>
      </w:r>
      <w:r>
        <w:rPr>
          <w:rFonts w:ascii="Arial" w:eastAsia="Times New Roman" w:hAnsi="Arial" w:cs="Arial"/>
        </w:rPr>
        <w:t xml:space="preserve"> as seguintes coordenadas geográficas</w:t>
      </w:r>
      <w:r w:rsidR="007B5FE4">
        <w:rPr>
          <w:rFonts w:ascii="Arial" w:eastAsia="Times New Roman" w:hAnsi="Arial" w:cs="Arial"/>
        </w:rPr>
        <w:t xml:space="preserve">: </w:t>
      </w:r>
      <w:r w:rsidR="00810770">
        <w:rPr>
          <w:rFonts w:ascii="Arial" w:eastAsia="Times New Roman" w:hAnsi="Arial" w:cs="Arial"/>
        </w:rPr>
        <w:t xml:space="preserve"> Latitude</w:t>
      </w:r>
      <w:r w:rsidR="00F27B88">
        <w:rPr>
          <w:rFonts w:ascii="Arial" w:eastAsia="Times New Roman" w:hAnsi="Arial" w:cs="Arial"/>
        </w:rPr>
        <w:t>:</w:t>
      </w:r>
      <w:r w:rsidR="00F27B88" w:rsidRPr="00F27B88">
        <w:rPr>
          <w:rFonts w:ascii="Arial" w:eastAsia="Times New Roman" w:hAnsi="Arial" w:cs="Arial"/>
        </w:rPr>
        <w:t>- 25.03018</w:t>
      </w:r>
      <w:r w:rsidR="00F27B88">
        <w:rPr>
          <w:rFonts w:ascii="Arial" w:eastAsia="Times New Roman" w:hAnsi="Arial" w:cs="Arial"/>
        </w:rPr>
        <w:t xml:space="preserve"> e</w:t>
      </w:r>
      <w:r w:rsidR="00810770">
        <w:rPr>
          <w:rFonts w:ascii="Arial" w:eastAsia="Times New Roman" w:hAnsi="Arial" w:cs="Arial"/>
        </w:rPr>
        <w:t xml:space="preserve"> </w:t>
      </w:r>
      <w:r w:rsidR="005B7803">
        <w:rPr>
          <w:rFonts w:ascii="Arial" w:eastAsia="Times New Roman" w:hAnsi="Arial" w:cs="Arial"/>
        </w:rPr>
        <w:t>Longitude</w:t>
      </w:r>
      <w:r w:rsidR="00810770">
        <w:rPr>
          <w:rFonts w:ascii="Arial" w:eastAsia="Times New Roman" w:hAnsi="Arial" w:cs="Arial"/>
        </w:rPr>
        <w:t>:</w:t>
      </w:r>
      <w:r w:rsidR="00F27B88">
        <w:rPr>
          <w:rFonts w:ascii="Arial" w:eastAsia="Times New Roman" w:hAnsi="Arial" w:cs="Arial"/>
        </w:rPr>
        <w:t xml:space="preserve"> </w:t>
      </w:r>
      <w:r w:rsidR="00F27B88" w:rsidRPr="00F27B88">
        <w:rPr>
          <w:rFonts w:ascii="Arial" w:eastAsia="Times New Roman" w:hAnsi="Arial" w:cs="Arial"/>
        </w:rPr>
        <w:t>- 50.58680</w:t>
      </w:r>
      <w:r w:rsidR="00F27B88">
        <w:rPr>
          <w:rFonts w:ascii="Arial" w:eastAsia="Times New Roman" w:hAnsi="Arial" w:cs="Arial"/>
        </w:rPr>
        <w:t xml:space="preserve"> </w:t>
      </w:r>
      <w:r w:rsidR="00810770">
        <w:rPr>
          <w:rFonts w:ascii="Arial" w:eastAsia="Times New Roman" w:hAnsi="Arial" w:cs="Arial"/>
        </w:rPr>
        <w:t xml:space="preserve"> </w:t>
      </w:r>
      <w:r w:rsidR="00F93971">
        <w:rPr>
          <w:rFonts w:ascii="Arial" w:eastAsia="Times New Roman" w:hAnsi="Arial" w:cs="Arial"/>
        </w:rPr>
        <w:t xml:space="preserve">tendo a data  prevista da mudança </w:t>
      </w:r>
      <w:r w:rsidR="00F27B88">
        <w:rPr>
          <w:rFonts w:ascii="Arial" w:eastAsia="Times New Roman" w:hAnsi="Arial" w:cs="Arial"/>
        </w:rPr>
        <w:t xml:space="preserve">em </w:t>
      </w:r>
      <w:r w:rsidR="00F27B88" w:rsidRPr="00F27B88">
        <w:rPr>
          <w:rFonts w:ascii="Arial" w:eastAsia="Times New Roman" w:hAnsi="Arial" w:cs="Arial"/>
        </w:rPr>
        <w:t>15/04/2021 com previsão para o início das atividades dia 17/04/2021</w:t>
      </w:r>
      <w:bookmarkStart w:id="0" w:name="_GoBack"/>
      <w:bookmarkEnd w:id="0"/>
    </w:p>
    <w:p w:rsidR="0033211B" w:rsidRPr="007B5FE4" w:rsidRDefault="007B5FE4" w:rsidP="007B5FE4">
      <w:pPr>
        <w:pStyle w:val="Standard"/>
        <w:snapToGrid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</w:p>
    <w:p w:rsidR="003818F7" w:rsidRDefault="00E768B0">
      <w:pPr>
        <w:pStyle w:val="Standard"/>
        <w:snapToGrid w:val="0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Art. 2º – Revogar as disposições em contrário.</w:t>
      </w:r>
    </w:p>
    <w:p w:rsidR="003818F7" w:rsidRDefault="003818F7">
      <w:pPr>
        <w:pStyle w:val="Standard"/>
        <w:snapToGrid w:val="0"/>
        <w:jc w:val="both"/>
        <w:rPr>
          <w:rFonts w:ascii="Arial" w:eastAsia="Times New Roman" w:hAnsi="Arial" w:cs="Arial"/>
          <w:lang w:eastAsia="pt-BR"/>
        </w:rPr>
      </w:pPr>
    </w:p>
    <w:p w:rsidR="003818F7" w:rsidRDefault="003818F7">
      <w:pPr>
        <w:pStyle w:val="Standard"/>
        <w:snapToGrid w:val="0"/>
        <w:jc w:val="both"/>
        <w:rPr>
          <w:rFonts w:ascii="Arial" w:eastAsia="Times New Roman" w:hAnsi="Arial" w:cs="Arial"/>
          <w:lang w:eastAsia="pt-BR"/>
        </w:rPr>
      </w:pPr>
    </w:p>
    <w:p w:rsidR="003818F7" w:rsidRDefault="003818F7">
      <w:pPr>
        <w:pStyle w:val="Standard"/>
        <w:snapToGrid w:val="0"/>
        <w:jc w:val="both"/>
        <w:rPr>
          <w:rFonts w:ascii="Arial" w:eastAsia="Times New Roman" w:hAnsi="Arial" w:cs="Arial"/>
          <w:lang w:eastAsia="pt-BR"/>
        </w:rPr>
      </w:pPr>
    </w:p>
    <w:p w:rsidR="003818F7" w:rsidRDefault="00E768B0">
      <w:pPr>
        <w:pStyle w:val="Standard"/>
        <w:snapToGrid w:val="0"/>
        <w:jc w:val="center"/>
      </w:pPr>
      <w:r>
        <w:rPr>
          <w:rFonts w:ascii="Arial" w:eastAsia="Arial" w:hAnsi="Arial" w:cs="Arial"/>
        </w:rPr>
        <w:t>Curitiba</w:t>
      </w:r>
      <w:r>
        <w:rPr>
          <w:rFonts w:ascii="Arial" w:eastAsia="Times New Roman" w:hAnsi="Arial" w:cs="Arial"/>
        </w:rPr>
        <w:t>,</w:t>
      </w:r>
      <w:r w:rsidR="000A49DE">
        <w:rPr>
          <w:rFonts w:ascii="Arial" w:eastAsia="Times New Roman" w:hAnsi="Arial" w:cs="Arial"/>
        </w:rPr>
        <w:t xml:space="preserve"> 08 de abril</w:t>
      </w:r>
      <w:proofErr w:type="gramStart"/>
      <w:r>
        <w:rPr>
          <w:rFonts w:ascii="Arial" w:eastAsia="Times New Roman" w:hAnsi="Arial" w:cs="Arial"/>
        </w:rPr>
        <w:t xml:space="preserve">  </w:t>
      </w:r>
      <w:proofErr w:type="gramEnd"/>
      <w:r>
        <w:rPr>
          <w:rFonts w:ascii="Arial" w:eastAsia="Times New Roman" w:hAnsi="Arial" w:cs="Arial"/>
        </w:rPr>
        <w:t>de 2021.</w:t>
      </w:r>
    </w:p>
    <w:p w:rsidR="003818F7" w:rsidRDefault="00E768B0">
      <w:pPr>
        <w:pStyle w:val="Standard"/>
        <w:snapToGrid w:val="0"/>
        <w:jc w:val="center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/>
          <w:bCs/>
        </w:rPr>
        <w:tab/>
      </w:r>
    </w:p>
    <w:p w:rsidR="003818F7" w:rsidRDefault="003818F7">
      <w:pPr>
        <w:pStyle w:val="Standard"/>
        <w:snapToGrid w:val="0"/>
        <w:jc w:val="center"/>
      </w:pPr>
    </w:p>
    <w:p w:rsidR="003818F7" w:rsidRDefault="003818F7">
      <w:pPr>
        <w:pStyle w:val="Standard"/>
        <w:snapToGrid w:val="0"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:rsidR="003818F7" w:rsidRDefault="000A49DE">
      <w:pPr>
        <w:pStyle w:val="Standard"/>
        <w:snapToGrid w:val="0"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 xml:space="preserve">Suelen </w:t>
      </w:r>
      <w:proofErr w:type="spellStart"/>
      <w:r>
        <w:rPr>
          <w:rFonts w:ascii="Arial" w:eastAsia="Times New Roman" w:hAnsi="Arial" w:cs="Arial"/>
          <w:b/>
          <w:bCs/>
          <w:sz w:val="22"/>
          <w:szCs w:val="22"/>
        </w:rPr>
        <w:t>Glinski</w:t>
      </w:r>
      <w:proofErr w:type="spellEnd"/>
      <w:r>
        <w:rPr>
          <w:rFonts w:ascii="Arial" w:eastAsia="Times New Roman" w:hAnsi="Arial" w:cs="Arial"/>
          <w:b/>
          <w:bCs/>
          <w:sz w:val="22"/>
          <w:szCs w:val="22"/>
        </w:rPr>
        <w:t xml:space="preserve"> Rodrigues dos Santos </w:t>
      </w:r>
    </w:p>
    <w:p w:rsidR="003818F7" w:rsidRDefault="00E768B0">
      <w:pPr>
        <w:pStyle w:val="Standard"/>
        <w:snapToGrid w:val="0"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>Presidente do Conselho Estadual do Trabalho, Emprego e Renda</w:t>
      </w:r>
      <w:r w:rsidR="000A49DE">
        <w:rPr>
          <w:rFonts w:ascii="Arial" w:eastAsia="Times New Roman" w:hAnsi="Arial" w:cs="Arial"/>
          <w:b/>
          <w:bCs/>
          <w:sz w:val="22"/>
          <w:szCs w:val="22"/>
        </w:rPr>
        <w:t xml:space="preserve"> - </w:t>
      </w:r>
      <w:proofErr w:type="gramStart"/>
      <w:r w:rsidR="000A49DE">
        <w:rPr>
          <w:rFonts w:ascii="Arial" w:eastAsia="Times New Roman" w:hAnsi="Arial" w:cs="Arial"/>
          <w:b/>
          <w:bCs/>
          <w:sz w:val="22"/>
          <w:szCs w:val="22"/>
        </w:rPr>
        <w:t>CETER</w:t>
      </w:r>
      <w:proofErr w:type="gramEnd"/>
    </w:p>
    <w:p w:rsidR="003818F7" w:rsidRDefault="003818F7">
      <w:pPr>
        <w:pStyle w:val="Textbody"/>
        <w:spacing w:after="0"/>
        <w:jc w:val="center"/>
        <w:rPr>
          <w:sz w:val="22"/>
          <w:szCs w:val="22"/>
        </w:rPr>
      </w:pPr>
    </w:p>
    <w:p w:rsidR="003818F7" w:rsidRDefault="003818F7">
      <w:pPr>
        <w:pStyle w:val="Textbody"/>
        <w:spacing w:after="0"/>
        <w:jc w:val="right"/>
        <w:rPr>
          <w:sz w:val="22"/>
          <w:szCs w:val="22"/>
        </w:rPr>
      </w:pPr>
    </w:p>
    <w:p w:rsidR="003818F7" w:rsidRDefault="003818F7">
      <w:pPr>
        <w:pStyle w:val="Textbody"/>
        <w:spacing w:after="0"/>
        <w:jc w:val="right"/>
        <w:rPr>
          <w:sz w:val="22"/>
          <w:szCs w:val="22"/>
        </w:rPr>
      </w:pPr>
    </w:p>
    <w:p w:rsidR="003818F7" w:rsidRDefault="003818F7">
      <w:pPr>
        <w:snapToGrid w:val="0"/>
        <w:spacing w:line="360" w:lineRule="auto"/>
        <w:jc w:val="right"/>
      </w:pPr>
    </w:p>
    <w:p w:rsidR="003818F7" w:rsidRDefault="003818F7">
      <w:pPr>
        <w:pStyle w:val="Cabealho1"/>
        <w:tabs>
          <w:tab w:val="left" w:pos="708"/>
        </w:tabs>
        <w:ind w:right="-40"/>
        <w:jc w:val="center"/>
        <w:rPr>
          <w:rFonts w:ascii="Arial Narrow" w:hAnsi="Arial Narrow" w:cs="Arial Narrow"/>
          <w:b/>
          <w:bCs/>
          <w:sz w:val="22"/>
          <w:szCs w:val="22"/>
        </w:rPr>
      </w:pPr>
    </w:p>
    <w:p w:rsidR="003818F7" w:rsidRDefault="003818F7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:rsidR="003818F7" w:rsidRDefault="000A49DE">
      <w:pPr>
        <w:pStyle w:val="Standard"/>
        <w:jc w:val="center"/>
      </w:pPr>
      <w:r>
        <w:rPr>
          <w:rFonts w:ascii="Arial" w:hAnsi="Arial" w:cs="Arial"/>
          <w:b/>
          <w:sz w:val="22"/>
          <w:szCs w:val="22"/>
        </w:rPr>
        <w:t>RESOLUÇÃO 414</w:t>
      </w:r>
      <w:r w:rsidR="00E768B0">
        <w:rPr>
          <w:rFonts w:ascii="Arial" w:hAnsi="Arial" w:cs="Arial"/>
          <w:b/>
          <w:sz w:val="22"/>
          <w:szCs w:val="22"/>
        </w:rPr>
        <w:t>/2021</w:t>
      </w:r>
    </w:p>
    <w:p w:rsidR="003818F7" w:rsidRDefault="003818F7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120" w:type="dxa"/>
        <w:tblInd w:w="-1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-2" w:type="dxa"/>
          <w:right w:w="0" w:type="dxa"/>
        </w:tblCellMar>
        <w:tblLook w:val="04A0" w:firstRow="1" w:lastRow="0" w:firstColumn="1" w:lastColumn="0" w:noHBand="0" w:noVBand="1"/>
      </w:tblPr>
      <w:tblGrid>
        <w:gridCol w:w="4659"/>
        <w:gridCol w:w="4461"/>
      </w:tblGrid>
      <w:tr w:rsidR="003818F7">
        <w:tc>
          <w:tcPr>
            <w:tcW w:w="46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818F7" w:rsidRDefault="003818F7">
            <w:pPr>
              <w:pStyle w:val="Corpodetexto21"/>
              <w:snapToGrid w:val="0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FACIAP____________________________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FAEP______________________________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FECOMÉRCIO______________________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FEPASC___________________________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FETRANSPAR______________________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FIEP-PR___________________________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SEED______________________________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SEPL______________________________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SEJUF________________________</w:t>
            </w:r>
          </w:p>
        </w:tc>
        <w:tc>
          <w:tcPr>
            <w:tcW w:w="44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3818F7" w:rsidRDefault="003818F7">
            <w:pPr>
              <w:pStyle w:val="Corpodetexto21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CSB___________________________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CTB_____________________________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CUT_____________________________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F.SINDICAL_______________________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NCST__________________________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UGT____________________________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SESA___________________________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  <w:lang w:val="pt-BR"/>
              </w:rPr>
              <w:t>SRTb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  <w:lang w:val="pt-BR"/>
              </w:rPr>
              <w:t>/PR_______________________</w:t>
            </w:r>
          </w:p>
          <w:p w:rsidR="003818F7" w:rsidRDefault="003818F7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</w:p>
          <w:p w:rsidR="003818F7" w:rsidRDefault="00E768B0">
            <w:pPr>
              <w:pStyle w:val="Corpodetexto21"/>
              <w:rPr>
                <w:rFonts w:ascii="Arial" w:hAnsi="Arial" w:cs="Arial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sz w:val="22"/>
                <w:szCs w:val="22"/>
                <w:lang w:val="pt-BR"/>
              </w:rPr>
              <w:t>FOMENTO__________________</w:t>
            </w:r>
          </w:p>
        </w:tc>
      </w:tr>
    </w:tbl>
    <w:p w:rsidR="003818F7" w:rsidRDefault="003818F7">
      <w:pPr>
        <w:pStyle w:val="Standard"/>
        <w:spacing w:line="113" w:lineRule="atLeast"/>
        <w:rPr>
          <w:sz w:val="22"/>
          <w:szCs w:val="22"/>
        </w:rPr>
      </w:pPr>
    </w:p>
    <w:p w:rsidR="003818F7" w:rsidRDefault="003818F7">
      <w:pPr>
        <w:pStyle w:val="Standard"/>
        <w:spacing w:line="113" w:lineRule="atLeast"/>
        <w:rPr>
          <w:sz w:val="22"/>
          <w:szCs w:val="22"/>
        </w:rPr>
      </w:pPr>
    </w:p>
    <w:p w:rsidR="003818F7" w:rsidRDefault="003818F7">
      <w:pPr>
        <w:pStyle w:val="Standard"/>
        <w:spacing w:line="113" w:lineRule="atLeast"/>
        <w:rPr>
          <w:sz w:val="22"/>
          <w:szCs w:val="22"/>
        </w:rPr>
      </w:pPr>
    </w:p>
    <w:p w:rsidR="003818F7" w:rsidRDefault="000A49DE">
      <w:pPr>
        <w:pStyle w:val="Standard"/>
        <w:spacing w:line="113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Curitiba, 08 de abril</w:t>
      </w:r>
      <w:proofErr w:type="gramStart"/>
      <w:r>
        <w:rPr>
          <w:rFonts w:ascii="Arial" w:hAnsi="Arial" w:cs="Arial"/>
          <w:sz w:val="22"/>
          <w:szCs w:val="22"/>
        </w:rPr>
        <w:t xml:space="preserve"> </w:t>
      </w:r>
      <w:r w:rsidR="00E768B0">
        <w:rPr>
          <w:rFonts w:ascii="Arial" w:hAnsi="Arial" w:cs="Arial"/>
          <w:sz w:val="22"/>
          <w:szCs w:val="22"/>
        </w:rPr>
        <w:t xml:space="preserve"> </w:t>
      </w:r>
      <w:proofErr w:type="gramEnd"/>
      <w:r w:rsidR="00E768B0">
        <w:rPr>
          <w:rFonts w:ascii="Arial" w:hAnsi="Arial" w:cs="Arial"/>
          <w:sz w:val="22"/>
          <w:szCs w:val="22"/>
        </w:rPr>
        <w:t>de 2021.</w:t>
      </w:r>
    </w:p>
    <w:p w:rsidR="003818F7" w:rsidRDefault="003818F7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p w:rsidR="003818F7" w:rsidRDefault="003818F7">
      <w:pPr>
        <w:pStyle w:val="Standard"/>
        <w:jc w:val="both"/>
        <w:rPr>
          <w:rFonts w:ascii="Arial" w:hAnsi="Arial" w:cs="Arial"/>
          <w:b/>
          <w:sz w:val="22"/>
          <w:szCs w:val="22"/>
        </w:rPr>
      </w:pPr>
    </w:p>
    <w:p w:rsidR="003818F7" w:rsidRDefault="00E768B0">
      <w:pPr>
        <w:pStyle w:val="Standard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3818F7" w:rsidRDefault="00E768B0">
      <w:pPr>
        <w:pStyle w:val="Standard"/>
        <w:spacing w:line="113" w:lineRule="atLeast"/>
        <w:jc w:val="center"/>
      </w:pPr>
      <w:r>
        <w:rPr>
          <w:rFonts w:ascii="Arial" w:hAnsi="Arial" w:cs="Arial"/>
          <w:b/>
          <w:sz w:val="22"/>
          <w:szCs w:val="22"/>
        </w:rPr>
        <w:t>Publique-se</w:t>
      </w:r>
    </w:p>
    <w:p w:rsidR="003818F7" w:rsidRDefault="003818F7">
      <w:pPr>
        <w:spacing w:after="60" w:line="288" w:lineRule="auto"/>
        <w:jc w:val="center"/>
      </w:pPr>
    </w:p>
    <w:sectPr w:rsidR="003818F7">
      <w:pgSz w:w="11906" w:h="16838"/>
      <w:pgMar w:top="1417" w:right="1701" w:bottom="1417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, 宋体">
    <w:panose1 w:val="00000000000000000000"/>
    <w:charset w:val="8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altName w:val="Times New Roman"/>
    <w:charset w:val="00"/>
    <w:family w:val="roman"/>
    <w:pitch w:val="variable"/>
  </w:font>
  <w:font w:name="Bitstream Vera Sans">
    <w:panose1 w:val="00000000000000000000"/>
    <w:charset w:val="00"/>
    <w:family w:val="roman"/>
    <w:notTrueType/>
    <w:pitch w:val="default"/>
  </w:font>
  <w:font w:name="Arial Narrow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8F7"/>
    <w:rsid w:val="000A49DE"/>
    <w:rsid w:val="001774D6"/>
    <w:rsid w:val="003221C1"/>
    <w:rsid w:val="0033211B"/>
    <w:rsid w:val="00341707"/>
    <w:rsid w:val="00354B4F"/>
    <w:rsid w:val="003818F7"/>
    <w:rsid w:val="003964EE"/>
    <w:rsid w:val="004D18B6"/>
    <w:rsid w:val="005938E4"/>
    <w:rsid w:val="005B7803"/>
    <w:rsid w:val="005D4E79"/>
    <w:rsid w:val="005D7D89"/>
    <w:rsid w:val="007B5FE4"/>
    <w:rsid w:val="00810770"/>
    <w:rsid w:val="00877276"/>
    <w:rsid w:val="00890638"/>
    <w:rsid w:val="00900999"/>
    <w:rsid w:val="009537FF"/>
    <w:rsid w:val="00D43151"/>
    <w:rsid w:val="00D710E6"/>
    <w:rsid w:val="00E768B0"/>
    <w:rsid w:val="00F27B88"/>
    <w:rsid w:val="00F9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75C"/>
    <w:pPr>
      <w:spacing w:after="160" w:line="259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05658"/>
    <w:rPr>
      <w:rFonts w:ascii="Segoe UI" w:hAnsi="Segoe UI" w:cs="Segoe UI"/>
      <w:sz w:val="18"/>
      <w:szCs w:val="18"/>
    </w:rPr>
  </w:style>
  <w:style w:type="character" w:customStyle="1" w:styleId="LinkdaInternet">
    <w:name w:val="Link da Internet"/>
    <w:basedOn w:val="Fontepargpadro"/>
    <w:uiPriority w:val="99"/>
    <w:unhideWhenUsed/>
    <w:rsid w:val="001D2EE7"/>
    <w:rPr>
      <w:color w:val="0563C1" w:themeColor="hyperlink"/>
      <w:u w:val="single"/>
    </w:rPr>
  </w:style>
  <w:style w:type="character" w:customStyle="1" w:styleId="apple-tab-span">
    <w:name w:val="apple-tab-span"/>
    <w:basedOn w:val="Fontepargpadro"/>
    <w:qFormat/>
    <w:rsid w:val="003916B1"/>
  </w:style>
  <w:style w:type="character" w:customStyle="1" w:styleId="CabealhoChar">
    <w:name w:val="Cabeçalho Char"/>
    <w:basedOn w:val="Fontepargpadro"/>
    <w:link w:val="Cabealho1"/>
    <w:semiHidden/>
    <w:qFormat/>
    <w:rsid w:val="009025A6"/>
    <w:rPr>
      <w:rFonts w:ascii="Times New Roman" w:eastAsia="SimSun, 宋体" w:hAnsi="Times New Roman" w:cs="Mangal"/>
      <w:sz w:val="24"/>
      <w:szCs w:val="24"/>
      <w:lang w:eastAsia="zh-CN" w:bidi="hi-IN"/>
    </w:rPr>
  </w:style>
  <w:style w:type="character" w:customStyle="1" w:styleId="ListLabel1">
    <w:name w:val="ListLabel 1"/>
    <w:qFormat/>
    <w:rsid w:val="00904EA9"/>
    <w:rPr>
      <w:u w:val="none"/>
    </w:rPr>
  </w:style>
  <w:style w:type="character" w:customStyle="1" w:styleId="ListLabel2">
    <w:name w:val="ListLabel 2"/>
    <w:qFormat/>
    <w:rsid w:val="00904EA9"/>
    <w:rPr>
      <w:u w:val="none"/>
    </w:rPr>
  </w:style>
  <w:style w:type="character" w:customStyle="1" w:styleId="ListLabel3">
    <w:name w:val="ListLabel 3"/>
    <w:qFormat/>
    <w:rsid w:val="00904EA9"/>
    <w:rPr>
      <w:u w:val="none"/>
    </w:rPr>
  </w:style>
  <w:style w:type="character" w:customStyle="1" w:styleId="ListLabel4">
    <w:name w:val="ListLabel 4"/>
    <w:qFormat/>
    <w:rsid w:val="00904EA9"/>
    <w:rPr>
      <w:u w:val="none"/>
    </w:rPr>
  </w:style>
  <w:style w:type="character" w:customStyle="1" w:styleId="ListLabel5">
    <w:name w:val="ListLabel 5"/>
    <w:qFormat/>
    <w:rsid w:val="00904EA9"/>
    <w:rPr>
      <w:u w:val="none"/>
    </w:rPr>
  </w:style>
  <w:style w:type="character" w:customStyle="1" w:styleId="ListLabel6">
    <w:name w:val="ListLabel 6"/>
    <w:qFormat/>
    <w:rsid w:val="00904EA9"/>
    <w:rPr>
      <w:u w:val="none"/>
    </w:rPr>
  </w:style>
  <w:style w:type="character" w:customStyle="1" w:styleId="ListLabel7">
    <w:name w:val="ListLabel 7"/>
    <w:qFormat/>
    <w:rsid w:val="00904EA9"/>
    <w:rPr>
      <w:u w:val="none"/>
    </w:rPr>
  </w:style>
  <w:style w:type="character" w:customStyle="1" w:styleId="ListLabel8">
    <w:name w:val="ListLabel 8"/>
    <w:qFormat/>
    <w:rsid w:val="00904EA9"/>
    <w:rPr>
      <w:u w:val="none"/>
    </w:rPr>
  </w:style>
  <w:style w:type="character" w:customStyle="1" w:styleId="ListLabel9">
    <w:name w:val="ListLabel 9"/>
    <w:qFormat/>
    <w:rsid w:val="00904EA9"/>
    <w:rPr>
      <w:u w:val="none"/>
    </w:rPr>
  </w:style>
  <w:style w:type="paragraph" w:styleId="Ttulo">
    <w:name w:val="Title"/>
    <w:basedOn w:val="Normal"/>
    <w:next w:val="Corpodetexto"/>
    <w:qFormat/>
    <w:rsid w:val="00904EA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904EA9"/>
    <w:pPr>
      <w:spacing w:after="140" w:line="288" w:lineRule="auto"/>
    </w:pPr>
  </w:style>
  <w:style w:type="paragraph" w:styleId="Lista">
    <w:name w:val="List"/>
    <w:basedOn w:val="Corpodetexto"/>
    <w:rsid w:val="00904EA9"/>
    <w:rPr>
      <w:rFonts w:cs="Arial"/>
    </w:rPr>
  </w:style>
  <w:style w:type="paragraph" w:customStyle="1" w:styleId="Legenda1">
    <w:name w:val="Legenda1"/>
    <w:basedOn w:val="Normal"/>
    <w:qFormat/>
    <w:rsid w:val="00904EA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904EA9"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1864A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0565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3916B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qFormat/>
    <w:rsid w:val="009025A6"/>
    <w:pPr>
      <w:widowControl w:val="0"/>
      <w:suppressAutoHyphens/>
    </w:pPr>
    <w:rPr>
      <w:rFonts w:ascii="Times New Roman" w:eastAsia="SimSun, 宋体" w:hAnsi="Times New Roman" w:cs="Mangal"/>
      <w:color w:val="00000A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9025A6"/>
    <w:pPr>
      <w:spacing w:after="120"/>
    </w:pPr>
  </w:style>
  <w:style w:type="paragraph" w:customStyle="1" w:styleId="Ttulo1">
    <w:name w:val="Título1"/>
    <w:basedOn w:val="Standard"/>
    <w:qFormat/>
    <w:rsid w:val="009025A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odetexto21">
    <w:name w:val="Corpo de texto 21"/>
    <w:basedOn w:val="Standard"/>
    <w:qFormat/>
    <w:rsid w:val="009025A6"/>
    <w:pPr>
      <w:suppressAutoHyphens w:val="0"/>
      <w:jc w:val="both"/>
    </w:pPr>
    <w:rPr>
      <w:lang w:val="en-US"/>
    </w:rPr>
  </w:style>
  <w:style w:type="paragraph" w:customStyle="1" w:styleId="Cabealho1">
    <w:name w:val="Cabeçalho1"/>
    <w:basedOn w:val="Standard"/>
    <w:link w:val="CabealhoChar"/>
    <w:semiHidden/>
    <w:unhideWhenUsed/>
    <w:rsid w:val="009025A6"/>
    <w:pPr>
      <w:suppressLineNumbers/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75C"/>
    <w:pPr>
      <w:spacing w:after="160" w:line="259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05658"/>
    <w:rPr>
      <w:rFonts w:ascii="Segoe UI" w:hAnsi="Segoe UI" w:cs="Segoe UI"/>
      <w:sz w:val="18"/>
      <w:szCs w:val="18"/>
    </w:rPr>
  </w:style>
  <w:style w:type="character" w:customStyle="1" w:styleId="LinkdaInternet">
    <w:name w:val="Link da Internet"/>
    <w:basedOn w:val="Fontepargpadro"/>
    <w:uiPriority w:val="99"/>
    <w:unhideWhenUsed/>
    <w:rsid w:val="001D2EE7"/>
    <w:rPr>
      <w:color w:val="0563C1" w:themeColor="hyperlink"/>
      <w:u w:val="single"/>
    </w:rPr>
  </w:style>
  <w:style w:type="character" w:customStyle="1" w:styleId="apple-tab-span">
    <w:name w:val="apple-tab-span"/>
    <w:basedOn w:val="Fontepargpadro"/>
    <w:qFormat/>
    <w:rsid w:val="003916B1"/>
  </w:style>
  <w:style w:type="character" w:customStyle="1" w:styleId="CabealhoChar">
    <w:name w:val="Cabeçalho Char"/>
    <w:basedOn w:val="Fontepargpadro"/>
    <w:link w:val="Cabealho1"/>
    <w:semiHidden/>
    <w:qFormat/>
    <w:rsid w:val="009025A6"/>
    <w:rPr>
      <w:rFonts w:ascii="Times New Roman" w:eastAsia="SimSun, 宋体" w:hAnsi="Times New Roman" w:cs="Mangal"/>
      <w:sz w:val="24"/>
      <w:szCs w:val="24"/>
      <w:lang w:eastAsia="zh-CN" w:bidi="hi-IN"/>
    </w:rPr>
  </w:style>
  <w:style w:type="character" w:customStyle="1" w:styleId="ListLabel1">
    <w:name w:val="ListLabel 1"/>
    <w:qFormat/>
    <w:rsid w:val="00904EA9"/>
    <w:rPr>
      <w:u w:val="none"/>
    </w:rPr>
  </w:style>
  <w:style w:type="character" w:customStyle="1" w:styleId="ListLabel2">
    <w:name w:val="ListLabel 2"/>
    <w:qFormat/>
    <w:rsid w:val="00904EA9"/>
    <w:rPr>
      <w:u w:val="none"/>
    </w:rPr>
  </w:style>
  <w:style w:type="character" w:customStyle="1" w:styleId="ListLabel3">
    <w:name w:val="ListLabel 3"/>
    <w:qFormat/>
    <w:rsid w:val="00904EA9"/>
    <w:rPr>
      <w:u w:val="none"/>
    </w:rPr>
  </w:style>
  <w:style w:type="character" w:customStyle="1" w:styleId="ListLabel4">
    <w:name w:val="ListLabel 4"/>
    <w:qFormat/>
    <w:rsid w:val="00904EA9"/>
    <w:rPr>
      <w:u w:val="none"/>
    </w:rPr>
  </w:style>
  <w:style w:type="character" w:customStyle="1" w:styleId="ListLabel5">
    <w:name w:val="ListLabel 5"/>
    <w:qFormat/>
    <w:rsid w:val="00904EA9"/>
    <w:rPr>
      <w:u w:val="none"/>
    </w:rPr>
  </w:style>
  <w:style w:type="character" w:customStyle="1" w:styleId="ListLabel6">
    <w:name w:val="ListLabel 6"/>
    <w:qFormat/>
    <w:rsid w:val="00904EA9"/>
    <w:rPr>
      <w:u w:val="none"/>
    </w:rPr>
  </w:style>
  <w:style w:type="character" w:customStyle="1" w:styleId="ListLabel7">
    <w:name w:val="ListLabel 7"/>
    <w:qFormat/>
    <w:rsid w:val="00904EA9"/>
    <w:rPr>
      <w:u w:val="none"/>
    </w:rPr>
  </w:style>
  <w:style w:type="character" w:customStyle="1" w:styleId="ListLabel8">
    <w:name w:val="ListLabel 8"/>
    <w:qFormat/>
    <w:rsid w:val="00904EA9"/>
    <w:rPr>
      <w:u w:val="none"/>
    </w:rPr>
  </w:style>
  <w:style w:type="character" w:customStyle="1" w:styleId="ListLabel9">
    <w:name w:val="ListLabel 9"/>
    <w:qFormat/>
    <w:rsid w:val="00904EA9"/>
    <w:rPr>
      <w:u w:val="none"/>
    </w:rPr>
  </w:style>
  <w:style w:type="paragraph" w:styleId="Ttulo">
    <w:name w:val="Title"/>
    <w:basedOn w:val="Normal"/>
    <w:next w:val="Corpodetexto"/>
    <w:qFormat/>
    <w:rsid w:val="00904EA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rsid w:val="00904EA9"/>
    <w:pPr>
      <w:spacing w:after="140" w:line="288" w:lineRule="auto"/>
    </w:pPr>
  </w:style>
  <w:style w:type="paragraph" w:styleId="Lista">
    <w:name w:val="List"/>
    <w:basedOn w:val="Corpodetexto"/>
    <w:rsid w:val="00904EA9"/>
    <w:rPr>
      <w:rFonts w:cs="Arial"/>
    </w:rPr>
  </w:style>
  <w:style w:type="paragraph" w:customStyle="1" w:styleId="Legenda1">
    <w:name w:val="Legenda1"/>
    <w:basedOn w:val="Normal"/>
    <w:qFormat/>
    <w:rsid w:val="00904EA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904EA9"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1864A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0565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3916B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tandard">
    <w:name w:val="Standard"/>
    <w:qFormat/>
    <w:rsid w:val="009025A6"/>
    <w:pPr>
      <w:widowControl w:val="0"/>
      <w:suppressAutoHyphens/>
    </w:pPr>
    <w:rPr>
      <w:rFonts w:ascii="Times New Roman" w:eastAsia="SimSun, 宋体" w:hAnsi="Times New Roman" w:cs="Mangal"/>
      <w:color w:val="00000A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9025A6"/>
    <w:pPr>
      <w:spacing w:after="120"/>
    </w:pPr>
  </w:style>
  <w:style w:type="paragraph" w:customStyle="1" w:styleId="Ttulo1">
    <w:name w:val="Título1"/>
    <w:basedOn w:val="Standard"/>
    <w:qFormat/>
    <w:rsid w:val="009025A6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Corpodetexto21">
    <w:name w:val="Corpo de texto 21"/>
    <w:basedOn w:val="Standard"/>
    <w:qFormat/>
    <w:rsid w:val="009025A6"/>
    <w:pPr>
      <w:suppressAutoHyphens w:val="0"/>
      <w:jc w:val="both"/>
    </w:pPr>
    <w:rPr>
      <w:lang w:val="en-US"/>
    </w:rPr>
  </w:style>
  <w:style w:type="paragraph" w:customStyle="1" w:styleId="Cabealho1">
    <w:name w:val="Cabeçalho1"/>
    <w:basedOn w:val="Standard"/>
    <w:link w:val="CabealhoChar"/>
    <w:semiHidden/>
    <w:unhideWhenUsed/>
    <w:rsid w:val="009025A6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70B9A2-46FF-4B1F-A40C-9D5EFCFA5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324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Sistema FIEP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Narjara Cheyenne Carmelo Andriet</dc:creator>
  <cp:lastModifiedBy>Alda</cp:lastModifiedBy>
  <cp:revision>3</cp:revision>
  <cp:lastPrinted>2020-09-28T15:50:00Z</cp:lastPrinted>
  <dcterms:created xsi:type="dcterms:W3CDTF">2021-04-12T18:19:00Z</dcterms:created>
  <dcterms:modified xsi:type="dcterms:W3CDTF">2021-04-12T18:37:00Z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Sistema FIEP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